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7F" w:rsidRDefault="0055747F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753580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>INFORME</w:t>
      </w:r>
      <w:r>
        <w:rPr>
          <w:rFonts w:cs="TTE25EBF90t00"/>
          <w:b/>
          <w:color w:val="002060"/>
          <w:sz w:val="24"/>
        </w:rPr>
        <w:t>S</w:t>
      </w:r>
      <w:r w:rsidRPr="00616AE3">
        <w:rPr>
          <w:rFonts w:cs="TTE25EBF90t00"/>
          <w:b/>
          <w:color w:val="002060"/>
          <w:sz w:val="24"/>
        </w:rPr>
        <w:t xml:space="preserve"> DE LA COMISIÓN DE ORDENACIÓN ACADÉMICA, PROFESORADO Y ALUMNOS DE LA UNIVER</w:t>
      </w:r>
      <w:r>
        <w:rPr>
          <w:rFonts w:cs="TTE25EBF90t00"/>
          <w:b/>
          <w:color w:val="002060"/>
          <w:sz w:val="24"/>
        </w:rPr>
        <w:t>S</w:t>
      </w:r>
      <w:r w:rsidRPr="00616AE3">
        <w:rPr>
          <w:rFonts w:cs="TTE25EBF90t00"/>
          <w:b/>
          <w:color w:val="002060"/>
          <w:sz w:val="24"/>
        </w:rPr>
        <w:t xml:space="preserve">IDAD DE CÁDIZ </w:t>
      </w:r>
      <w:r>
        <w:rPr>
          <w:rFonts w:cs="TTE25EBF90t00"/>
          <w:b/>
          <w:color w:val="002060"/>
          <w:sz w:val="24"/>
        </w:rPr>
        <w:t xml:space="preserve">DE </w:t>
      </w:r>
    </w:p>
    <w:p w:rsidR="00753580" w:rsidRPr="00616AE3" w:rsidRDefault="00753580" w:rsidP="00753580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>
        <w:rPr>
          <w:rFonts w:cs="TTE25EBF90t00"/>
          <w:b/>
          <w:color w:val="002060"/>
          <w:sz w:val="24"/>
        </w:rPr>
        <w:t>FECHA 1</w:t>
      </w:r>
      <w:r w:rsidR="000248A1">
        <w:rPr>
          <w:rFonts w:cs="TTE25EBF90t00"/>
          <w:b/>
          <w:color w:val="002060"/>
          <w:sz w:val="24"/>
        </w:rPr>
        <w:t>0</w:t>
      </w:r>
      <w:r>
        <w:rPr>
          <w:rFonts w:cs="TTE25EBF90t00"/>
          <w:b/>
          <w:color w:val="002060"/>
          <w:sz w:val="24"/>
        </w:rPr>
        <w:t xml:space="preserve"> DE </w:t>
      </w:r>
      <w:r w:rsidR="000248A1">
        <w:rPr>
          <w:rFonts w:cs="TTE25EBF90t00"/>
          <w:b/>
          <w:color w:val="002060"/>
          <w:sz w:val="24"/>
        </w:rPr>
        <w:t>JULIO</w:t>
      </w:r>
      <w:r>
        <w:rPr>
          <w:rFonts w:cs="TTE25EBF90t00"/>
          <w:b/>
          <w:color w:val="002060"/>
          <w:sz w:val="24"/>
        </w:rPr>
        <w:t xml:space="preserve"> DE 2017</w:t>
      </w:r>
    </w:p>
    <w:p w:rsidR="00753580" w:rsidRPr="00616AE3" w:rsidRDefault="00753580" w:rsidP="00753580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CONSEJO DE GOBIERNO </w:t>
      </w:r>
      <w:r w:rsidR="000248A1">
        <w:rPr>
          <w:rFonts w:cs="TTE25EBF90t00"/>
          <w:b/>
          <w:color w:val="002060"/>
          <w:sz w:val="24"/>
        </w:rPr>
        <w:t>JULIO</w:t>
      </w:r>
      <w:r>
        <w:rPr>
          <w:rFonts w:cs="TTE25EBF90t00"/>
          <w:b/>
          <w:color w:val="002060"/>
          <w:sz w:val="24"/>
        </w:rPr>
        <w:t xml:space="preserve"> 2017</w:t>
      </w:r>
    </w:p>
    <w:p w:rsidR="00753580" w:rsidRPr="00616AE3" w:rsidRDefault="00753580" w:rsidP="00753580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BC48C7" w:rsidRPr="00616AE3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bookmarkStart w:id="0" w:name="_GoBack"/>
      <w:bookmarkEnd w:id="0"/>
    </w:p>
    <w:p w:rsidR="00BC48C7" w:rsidRDefault="00BC48C7" w:rsidP="00B50295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292552">
        <w:rPr>
          <w:sz w:val="24"/>
        </w:rPr>
        <w:t xml:space="preserve">Acuerdo de aprobación definitiva de </w:t>
      </w:r>
      <w:r>
        <w:rPr>
          <w:sz w:val="24"/>
        </w:rPr>
        <w:t xml:space="preserve">actividades con </w:t>
      </w:r>
      <w:r w:rsidRPr="00292552">
        <w:rPr>
          <w:sz w:val="24"/>
        </w:rPr>
        <w:t xml:space="preserve">reconocimiento de ECTS </w:t>
      </w:r>
      <w:r>
        <w:rPr>
          <w:sz w:val="24"/>
        </w:rPr>
        <w:t xml:space="preserve">aprobadas inicialmente en sesión de </w:t>
      </w:r>
      <w:r w:rsidR="00B50295">
        <w:rPr>
          <w:sz w:val="24"/>
        </w:rPr>
        <w:t>1</w:t>
      </w:r>
      <w:r w:rsidR="000248A1">
        <w:rPr>
          <w:sz w:val="24"/>
        </w:rPr>
        <w:t>9</w:t>
      </w:r>
      <w:r w:rsidR="00FC2ABA">
        <w:rPr>
          <w:sz w:val="24"/>
        </w:rPr>
        <w:t xml:space="preserve"> de </w:t>
      </w:r>
      <w:r w:rsidR="000248A1">
        <w:rPr>
          <w:sz w:val="24"/>
        </w:rPr>
        <w:t>mayo</w:t>
      </w:r>
      <w:r>
        <w:rPr>
          <w:sz w:val="24"/>
        </w:rPr>
        <w:t xml:space="preserve"> y nuevas propuestas</w:t>
      </w:r>
      <w:r w:rsidR="00753580">
        <w:rPr>
          <w:sz w:val="24"/>
        </w:rPr>
        <w:t xml:space="preserve"> presentadas por Vicerrectorados, Centros y Departamentos,</w:t>
      </w:r>
      <w:r w:rsidR="000248A1">
        <w:rPr>
          <w:sz w:val="24"/>
        </w:rPr>
        <w:t xml:space="preserve"> no habiéndose recibido </w:t>
      </w:r>
      <w:r w:rsidR="00753580">
        <w:rPr>
          <w:sz w:val="24"/>
        </w:rPr>
        <w:t xml:space="preserve">incompatibilidades </w:t>
      </w:r>
      <w:r w:rsidR="000248A1">
        <w:rPr>
          <w:sz w:val="24"/>
        </w:rPr>
        <w:t xml:space="preserve">por parte de </w:t>
      </w:r>
      <w:r w:rsidR="00753580">
        <w:rPr>
          <w:sz w:val="24"/>
        </w:rPr>
        <w:t xml:space="preserve">las </w:t>
      </w:r>
      <w:r w:rsidR="0054212F">
        <w:rPr>
          <w:sz w:val="24"/>
        </w:rPr>
        <w:t>C</w:t>
      </w:r>
      <w:r w:rsidR="00753580">
        <w:rPr>
          <w:sz w:val="24"/>
        </w:rPr>
        <w:t>omisiones</w:t>
      </w:r>
      <w:r w:rsidR="00EC66BD">
        <w:rPr>
          <w:sz w:val="24"/>
        </w:rPr>
        <w:t xml:space="preserve"> de Garantía de los Centros (incluye relación global de actividades y cursos con reconocimiento, incluida la oferta formativa de </w:t>
      </w:r>
      <w:r w:rsidR="006F0F8B">
        <w:rPr>
          <w:sz w:val="24"/>
        </w:rPr>
        <w:t>T</w:t>
      </w:r>
      <w:r w:rsidR="00EC66BD">
        <w:rPr>
          <w:sz w:val="24"/>
        </w:rPr>
        <w:t xml:space="preserve">ítulos </w:t>
      </w:r>
      <w:r w:rsidR="006F0F8B">
        <w:rPr>
          <w:sz w:val="24"/>
        </w:rPr>
        <w:t>P</w:t>
      </w:r>
      <w:r w:rsidR="00EC66BD">
        <w:rPr>
          <w:sz w:val="24"/>
        </w:rPr>
        <w:t xml:space="preserve">ropios y </w:t>
      </w:r>
      <w:r w:rsidR="006F0F8B">
        <w:rPr>
          <w:sz w:val="24"/>
        </w:rPr>
        <w:t>F</w:t>
      </w:r>
      <w:r w:rsidR="00EC66BD">
        <w:rPr>
          <w:sz w:val="24"/>
        </w:rPr>
        <w:t xml:space="preserve">ormación </w:t>
      </w:r>
      <w:r w:rsidR="006F0F8B">
        <w:rPr>
          <w:sz w:val="24"/>
        </w:rPr>
        <w:t>P</w:t>
      </w:r>
      <w:r w:rsidR="000248A1">
        <w:rPr>
          <w:sz w:val="24"/>
        </w:rPr>
        <w:t>ermanente</w:t>
      </w:r>
      <w:r w:rsidR="00EC66BD">
        <w:rPr>
          <w:sz w:val="24"/>
        </w:rPr>
        <w:t>).</w:t>
      </w:r>
    </w:p>
    <w:p w:rsidR="003A1BB7" w:rsidRPr="003A1BB7" w:rsidRDefault="003A1BB7" w:rsidP="003A1BB7">
      <w:pPr>
        <w:pStyle w:val="Prrafodelista"/>
        <w:rPr>
          <w:sz w:val="24"/>
        </w:rPr>
      </w:pPr>
    </w:p>
    <w:p w:rsidR="006F0F8B" w:rsidRDefault="007A27E9" w:rsidP="00B50295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 xml:space="preserve">Acuerdo de aprobación inicial de reconocimiento de </w:t>
      </w:r>
      <w:r w:rsidR="006F0F8B">
        <w:rPr>
          <w:sz w:val="24"/>
        </w:rPr>
        <w:t>ECTS de nuevas actividades propuestas por Vicerrectorados, Centros y Departamentos. Quedan pendientes de remitirse a las Comisiones de Garantía de los Centros y de aprobarse definitivamente en próxima sesión.</w:t>
      </w:r>
    </w:p>
    <w:p w:rsidR="006F0F8B" w:rsidRPr="006F0F8B" w:rsidRDefault="006F0F8B" w:rsidP="006F0F8B">
      <w:pPr>
        <w:pStyle w:val="Prrafodelista"/>
        <w:rPr>
          <w:sz w:val="24"/>
        </w:rPr>
      </w:pPr>
    </w:p>
    <w:p w:rsidR="00AA538D" w:rsidRPr="00B50295" w:rsidRDefault="00B50295" w:rsidP="00AA538D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sz w:val="24"/>
        </w:rPr>
      </w:pPr>
      <w:r w:rsidRPr="00B50295">
        <w:rPr>
          <w:sz w:val="24"/>
        </w:rPr>
        <w:t xml:space="preserve">Acuerdo de aprobación de </w:t>
      </w:r>
      <w:r>
        <w:rPr>
          <w:sz w:val="24"/>
        </w:rPr>
        <w:t>la ampliación de la oferta de Títulos Propios</w:t>
      </w:r>
      <w:r w:rsidR="00AA538D">
        <w:rPr>
          <w:sz w:val="24"/>
        </w:rPr>
        <w:t xml:space="preserve"> y Formación Permanente de</w:t>
      </w:r>
      <w:r w:rsidR="000248A1">
        <w:rPr>
          <w:sz w:val="24"/>
        </w:rPr>
        <w:t xml:space="preserve"> </w:t>
      </w:r>
      <w:r w:rsidR="00AA538D">
        <w:rPr>
          <w:sz w:val="24"/>
        </w:rPr>
        <w:t>l</w:t>
      </w:r>
      <w:r w:rsidR="000248A1">
        <w:rPr>
          <w:sz w:val="24"/>
        </w:rPr>
        <w:t>os</w:t>
      </w:r>
      <w:r w:rsidR="00AA538D">
        <w:rPr>
          <w:sz w:val="24"/>
        </w:rPr>
        <w:t xml:space="preserve"> curso</w:t>
      </w:r>
      <w:r w:rsidR="000248A1">
        <w:rPr>
          <w:sz w:val="24"/>
        </w:rPr>
        <w:t>s</w:t>
      </w:r>
      <w:r w:rsidR="00AA538D">
        <w:rPr>
          <w:sz w:val="24"/>
        </w:rPr>
        <w:t xml:space="preserve"> académico</w:t>
      </w:r>
      <w:r w:rsidR="000248A1">
        <w:rPr>
          <w:sz w:val="24"/>
        </w:rPr>
        <w:t>s</w:t>
      </w:r>
      <w:r w:rsidR="00AA538D">
        <w:rPr>
          <w:sz w:val="24"/>
        </w:rPr>
        <w:t xml:space="preserve"> 2016/2017</w:t>
      </w:r>
      <w:r w:rsidR="000248A1">
        <w:rPr>
          <w:sz w:val="24"/>
        </w:rPr>
        <w:t xml:space="preserve"> y 2017/2018</w:t>
      </w:r>
      <w:r w:rsidR="00AA538D">
        <w:rPr>
          <w:sz w:val="24"/>
        </w:rPr>
        <w:t>,</w:t>
      </w:r>
      <w:r w:rsidR="000248A1">
        <w:rPr>
          <w:sz w:val="24"/>
        </w:rPr>
        <w:t xml:space="preserve"> no habiéndose recibido incompatibilidades por parte de</w:t>
      </w:r>
      <w:r w:rsidR="00AA538D">
        <w:rPr>
          <w:sz w:val="24"/>
        </w:rPr>
        <w:t xml:space="preserve"> las Comisiones de Garantía de los Centros</w:t>
      </w:r>
      <w:r w:rsidR="000248A1">
        <w:rPr>
          <w:sz w:val="24"/>
        </w:rPr>
        <w:t xml:space="preserve">. Asimismo, se recogen en anexo las propuestas de cursos que </w:t>
      </w:r>
      <w:r w:rsidR="00EC66BD">
        <w:rPr>
          <w:sz w:val="24"/>
        </w:rPr>
        <w:t xml:space="preserve">solicitan reconocimiento ECTS </w:t>
      </w:r>
      <w:r w:rsidR="000248A1">
        <w:rPr>
          <w:sz w:val="24"/>
        </w:rPr>
        <w:t xml:space="preserve">que se aprueban inicialmente, quedando pendientes de </w:t>
      </w:r>
      <w:r w:rsidR="00EC66BD">
        <w:rPr>
          <w:sz w:val="24"/>
        </w:rPr>
        <w:t>remitirse a dichas Comisiones</w:t>
      </w:r>
      <w:r w:rsidR="00AA538D">
        <w:rPr>
          <w:sz w:val="24"/>
        </w:rPr>
        <w:t>.</w:t>
      </w:r>
      <w:r w:rsidR="00AA538D" w:rsidRPr="00B50295">
        <w:rPr>
          <w:sz w:val="24"/>
        </w:rPr>
        <w:t xml:space="preserve"> </w:t>
      </w:r>
    </w:p>
    <w:p w:rsidR="00AA538D" w:rsidRPr="00AA538D" w:rsidRDefault="00AA538D" w:rsidP="00AA538D">
      <w:pPr>
        <w:pStyle w:val="Prrafodelista"/>
        <w:rPr>
          <w:sz w:val="24"/>
        </w:rPr>
      </w:pPr>
    </w:p>
    <w:p w:rsidR="00B50295" w:rsidRPr="00B50295" w:rsidRDefault="00AA538D" w:rsidP="00B50295">
      <w:pPr>
        <w:pStyle w:val="Prrafodelista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sz w:val="24"/>
        </w:rPr>
      </w:pPr>
      <w:r>
        <w:rPr>
          <w:sz w:val="24"/>
        </w:rPr>
        <w:t xml:space="preserve">Acuerdo de aprobación de la ampliación de la oferta de los cursos </w:t>
      </w:r>
      <w:r w:rsidR="000248A1">
        <w:rPr>
          <w:sz w:val="24"/>
        </w:rPr>
        <w:t xml:space="preserve">de otoño y primavera del </w:t>
      </w:r>
      <w:r>
        <w:rPr>
          <w:sz w:val="24"/>
        </w:rPr>
        <w:t xml:space="preserve">curso académico 2016/2017 y </w:t>
      </w:r>
      <w:r w:rsidR="000248A1">
        <w:rPr>
          <w:sz w:val="24"/>
        </w:rPr>
        <w:t xml:space="preserve">ampliación de la </w:t>
      </w:r>
      <w:r>
        <w:rPr>
          <w:sz w:val="24"/>
        </w:rPr>
        <w:t xml:space="preserve">oferta </w:t>
      </w:r>
      <w:r w:rsidR="000248A1">
        <w:rPr>
          <w:sz w:val="24"/>
        </w:rPr>
        <w:t>para el curso a</w:t>
      </w:r>
      <w:r w:rsidR="006F0F8B">
        <w:rPr>
          <w:sz w:val="24"/>
        </w:rPr>
        <w:t xml:space="preserve">cadémico 2017/2018 </w:t>
      </w:r>
      <w:r>
        <w:rPr>
          <w:sz w:val="24"/>
        </w:rPr>
        <w:t>del Centro Superior de Lenguas Modernas</w:t>
      </w:r>
      <w:r w:rsidR="000248A1">
        <w:rPr>
          <w:sz w:val="24"/>
        </w:rPr>
        <w:t xml:space="preserve">. </w:t>
      </w:r>
      <w:r>
        <w:rPr>
          <w:sz w:val="24"/>
        </w:rPr>
        <w:t xml:space="preserve"> </w:t>
      </w:r>
    </w:p>
    <w:p w:rsidR="00B50295" w:rsidRPr="006A3076" w:rsidRDefault="00B50295" w:rsidP="00B50295">
      <w:pPr>
        <w:pStyle w:val="Prrafodelista"/>
        <w:spacing w:line="240" w:lineRule="auto"/>
        <w:contextualSpacing w:val="0"/>
        <w:jc w:val="both"/>
        <w:rPr>
          <w:sz w:val="24"/>
        </w:rPr>
      </w:pPr>
    </w:p>
    <w:p w:rsidR="00B50295" w:rsidRDefault="0055747F" w:rsidP="00B50295">
      <w:pPr>
        <w:pStyle w:val="Textosinformato"/>
        <w:numPr>
          <w:ilvl w:val="0"/>
          <w:numId w:val="8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</w:t>
      </w:r>
      <w:r>
        <w:rPr>
          <w:rFonts w:ascii="Garamond" w:hAnsi="Garamond"/>
          <w:sz w:val="24"/>
          <w:szCs w:val="24"/>
        </w:rPr>
        <w:t xml:space="preserve">venias de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>
        <w:rPr>
          <w:rFonts w:ascii="Garamond" w:hAnsi="Garamond"/>
          <w:sz w:val="24"/>
          <w:szCs w:val="24"/>
        </w:rPr>
        <w:t>6</w:t>
      </w:r>
      <w:r w:rsidRPr="00616AE3">
        <w:rPr>
          <w:rFonts w:ascii="Garamond" w:hAnsi="Garamond"/>
          <w:sz w:val="24"/>
          <w:szCs w:val="24"/>
        </w:rPr>
        <w:t>/1</w:t>
      </w:r>
      <w:r>
        <w:rPr>
          <w:rFonts w:ascii="Garamond" w:hAnsi="Garamond"/>
          <w:sz w:val="24"/>
          <w:szCs w:val="24"/>
        </w:rPr>
        <w:t>7</w:t>
      </w:r>
      <w:r w:rsidR="0054212F">
        <w:rPr>
          <w:rFonts w:ascii="Garamond" w:hAnsi="Garamond"/>
          <w:sz w:val="24"/>
          <w:szCs w:val="24"/>
        </w:rPr>
        <w:t xml:space="preserve">, propuestas por los </w:t>
      </w:r>
      <w:r w:rsidR="00EC66BD">
        <w:rPr>
          <w:rFonts w:ascii="Garamond" w:hAnsi="Garamond"/>
          <w:sz w:val="24"/>
          <w:szCs w:val="24"/>
        </w:rPr>
        <w:t xml:space="preserve">siguientes </w:t>
      </w:r>
      <w:r w:rsidR="0054212F">
        <w:rPr>
          <w:rFonts w:ascii="Garamond" w:hAnsi="Garamond"/>
          <w:sz w:val="24"/>
          <w:szCs w:val="24"/>
        </w:rPr>
        <w:t>Departamentos</w:t>
      </w:r>
      <w:r w:rsidR="00B50295">
        <w:rPr>
          <w:rFonts w:ascii="Garamond" w:hAnsi="Garamond"/>
          <w:sz w:val="24"/>
          <w:szCs w:val="24"/>
        </w:rPr>
        <w:t>:</w:t>
      </w:r>
    </w:p>
    <w:p w:rsidR="00B50295" w:rsidRDefault="00B50295" w:rsidP="00B50295">
      <w:pPr>
        <w:pStyle w:val="Prrafodelista"/>
        <w:rPr>
          <w:sz w:val="24"/>
        </w:rPr>
      </w:pPr>
    </w:p>
    <w:p w:rsidR="00B50295" w:rsidRDefault="00B50295" w:rsidP="00B50295">
      <w:pPr>
        <w:pStyle w:val="Textosinformato"/>
        <w:numPr>
          <w:ilvl w:val="1"/>
          <w:numId w:val="8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Cirugía</w:t>
      </w:r>
    </w:p>
    <w:p w:rsidR="00B50295" w:rsidRDefault="00B50295" w:rsidP="00B50295">
      <w:pPr>
        <w:pStyle w:val="Textosinformato"/>
        <w:numPr>
          <w:ilvl w:val="1"/>
          <w:numId w:val="8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Enfermería y Fisioterapia</w:t>
      </w:r>
    </w:p>
    <w:p w:rsidR="00B50295" w:rsidRDefault="00B50295" w:rsidP="00B50295">
      <w:pPr>
        <w:pStyle w:val="Textosinformato"/>
        <w:numPr>
          <w:ilvl w:val="1"/>
          <w:numId w:val="8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Materno-Infantil y Radiología</w:t>
      </w:r>
    </w:p>
    <w:p w:rsidR="00B50295" w:rsidRDefault="0054212F" w:rsidP="00B50295">
      <w:pPr>
        <w:pStyle w:val="Textosinformato"/>
        <w:numPr>
          <w:ilvl w:val="1"/>
          <w:numId w:val="8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Medicina</w:t>
      </w:r>
    </w:p>
    <w:p w:rsidR="000248A1" w:rsidRDefault="000248A1" w:rsidP="00B50295">
      <w:pPr>
        <w:pStyle w:val="Textosinformato"/>
        <w:numPr>
          <w:ilvl w:val="1"/>
          <w:numId w:val="8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Neurociencias</w:t>
      </w:r>
    </w:p>
    <w:p w:rsidR="007513BB" w:rsidRDefault="007513BB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7513BB" w:rsidRDefault="007513BB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FF67D7" w:rsidRDefault="00FF67D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noProof/>
          <w:sz w:val="22"/>
          <w:szCs w:val="22"/>
        </w:rPr>
        <w:drawing>
          <wp:inline distT="0" distB="0" distL="0" distR="0" wp14:anchorId="54384CC2" wp14:editId="0EE5A431">
            <wp:extent cx="1546828" cy="1286540"/>
            <wp:effectExtent l="0" t="0" r="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067" cy="128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67D7" w:rsidSect="007513BB">
      <w:headerReference w:type="default" r:id="rId9"/>
      <w:headerReference w:type="first" r:id="rId10"/>
      <w:pgSz w:w="11906" w:h="16838"/>
      <w:pgMar w:top="1618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11F" w:rsidRDefault="007C511F">
      <w:r>
        <w:separator/>
      </w:r>
    </w:p>
  </w:endnote>
  <w:endnote w:type="continuationSeparator" w:id="0">
    <w:p w:rsidR="007C511F" w:rsidRDefault="007C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11F" w:rsidRDefault="007C511F">
      <w:r>
        <w:separator/>
      </w:r>
    </w:p>
  </w:footnote>
  <w:footnote w:type="continuationSeparator" w:id="0">
    <w:p w:rsidR="007C511F" w:rsidRDefault="007C5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753580" w:rsidRPr="002B7640" w:rsidTr="00DD0D74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753580" w:rsidRDefault="00753580" w:rsidP="00DD0D74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573B15C9" wp14:editId="10BFA7B9">
                <wp:extent cx="2057400" cy="942975"/>
                <wp:effectExtent l="19050" t="0" r="0" b="0"/>
                <wp:docPr id="5" name="Imagen 5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753580" w:rsidRDefault="00753580" w:rsidP="00DD0D74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239226AC" wp14:editId="38E24C62">
                <wp:extent cx="38100" cy="942975"/>
                <wp:effectExtent l="19050" t="0" r="0" b="0"/>
                <wp:docPr id="6" name="Imagen 6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753580" w:rsidRPr="00514851" w:rsidRDefault="00753580" w:rsidP="00DD0D74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753580" w:rsidRPr="00514851" w:rsidRDefault="00753580" w:rsidP="00DD0D74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753580" w:rsidRPr="00514851" w:rsidRDefault="00753580" w:rsidP="00DD0D74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753580" w:rsidRDefault="00753580" w:rsidP="00DD0D74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5C991268" wp14:editId="77641291">
                <wp:extent cx="38100" cy="942975"/>
                <wp:effectExtent l="19050" t="0" r="0" b="0"/>
                <wp:docPr id="7" name="Imagen 7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753580" w:rsidRDefault="00753580" w:rsidP="00DD0D74">
          <w:pPr>
            <w:pStyle w:val="Textoencabezado"/>
            <w:rPr>
              <w:rFonts w:ascii="Garamond" w:hAnsi="Garamond"/>
              <w:szCs w:val="16"/>
            </w:rPr>
          </w:pPr>
        </w:p>
        <w:p w:rsidR="00753580" w:rsidRDefault="00753580" w:rsidP="00DD0D74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753580" w:rsidRDefault="00753580" w:rsidP="00DD0D74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753580" w:rsidRDefault="00753580" w:rsidP="00DD0D74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11003 Cádiz</w:t>
          </w:r>
        </w:p>
        <w:p w:rsidR="00753580" w:rsidRPr="001C0DAB" w:rsidRDefault="00753580" w:rsidP="00DD0D74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956 015623</w:t>
          </w:r>
        </w:p>
        <w:p w:rsidR="00753580" w:rsidRPr="002B7640" w:rsidRDefault="00753580" w:rsidP="00DD0D74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40611B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40611B" w:rsidRDefault="0040611B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55294F5E" wp14:editId="2CD6AB62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42798719" wp14:editId="4B40A246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40611B" w:rsidRPr="00514851" w:rsidRDefault="0040611B" w:rsidP="003958C5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99E2941" wp14:editId="13A16394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40611B" w:rsidRDefault="0040611B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40611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</w:t>
          </w:r>
          <w:r w:rsidR="003958C5">
            <w:rPr>
              <w:rFonts w:ascii="Garamond" w:hAnsi="Garamond"/>
              <w:szCs w:val="16"/>
              <w:lang w:val="de-DE"/>
            </w:rPr>
            <w:t>3</w:t>
          </w:r>
          <w:r>
            <w:rPr>
              <w:rFonts w:ascii="Garamond" w:hAnsi="Garamond"/>
              <w:szCs w:val="16"/>
              <w:lang w:val="de-DE"/>
            </w:rPr>
            <w:t xml:space="preserve"> Cádiz</w:t>
          </w:r>
        </w:p>
        <w:p w:rsidR="0040611B" w:rsidRPr="001C0DA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</w:t>
          </w:r>
          <w:r w:rsidR="003958C5">
            <w:rPr>
              <w:rFonts w:ascii="Garamond" w:hAnsi="Garamond"/>
              <w:szCs w:val="16"/>
              <w:lang w:val="de-DE"/>
            </w:rPr>
            <w:t>623</w:t>
          </w:r>
        </w:p>
        <w:p w:rsidR="0040611B" w:rsidRPr="002B7640" w:rsidRDefault="0040611B" w:rsidP="000C064E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310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C000B3"/>
    <w:multiLevelType w:val="hybridMultilevel"/>
    <w:tmpl w:val="E3FA9F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316E9"/>
    <w:multiLevelType w:val="hybridMultilevel"/>
    <w:tmpl w:val="3A461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A227A"/>
    <w:multiLevelType w:val="hybridMultilevel"/>
    <w:tmpl w:val="92FC3D48"/>
    <w:lvl w:ilvl="0" w:tplc="2B70C73A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764B3"/>
    <w:multiLevelType w:val="hybridMultilevel"/>
    <w:tmpl w:val="E762612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1D26143"/>
    <w:multiLevelType w:val="hybridMultilevel"/>
    <w:tmpl w:val="2272F1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B5D2A"/>
    <w:multiLevelType w:val="hybridMultilevel"/>
    <w:tmpl w:val="77A8CD3E"/>
    <w:lvl w:ilvl="0" w:tplc="501CB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20A49"/>
    <w:rsid w:val="000248A1"/>
    <w:rsid w:val="000609A2"/>
    <w:rsid w:val="00085124"/>
    <w:rsid w:val="0008725E"/>
    <w:rsid w:val="000C064E"/>
    <w:rsid w:val="000C0D84"/>
    <w:rsid w:val="000D24FB"/>
    <w:rsid w:val="000D7D70"/>
    <w:rsid w:val="000F6561"/>
    <w:rsid w:val="00113860"/>
    <w:rsid w:val="00125F52"/>
    <w:rsid w:val="0013392C"/>
    <w:rsid w:val="0014434D"/>
    <w:rsid w:val="00160F43"/>
    <w:rsid w:val="00172DFD"/>
    <w:rsid w:val="00194EED"/>
    <w:rsid w:val="001959E8"/>
    <w:rsid w:val="001A1617"/>
    <w:rsid w:val="001D75BA"/>
    <w:rsid w:val="0022403D"/>
    <w:rsid w:val="00237CDB"/>
    <w:rsid w:val="00245219"/>
    <w:rsid w:val="00255F5E"/>
    <w:rsid w:val="002722DF"/>
    <w:rsid w:val="0027764D"/>
    <w:rsid w:val="00281D2D"/>
    <w:rsid w:val="00291790"/>
    <w:rsid w:val="00292552"/>
    <w:rsid w:val="002A1876"/>
    <w:rsid w:val="002B082A"/>
    <w:rsid w:val="002C1F02"/>
    <w:rsid w:val="002D2113"/>
    <w:rsid w:val="002D57EB"/>
    <w:rsid w:val="002E1A8E"/>
    <w:rsid w:val="00307AFD"/>
    <w:rsid w:val="003140C2"/>
    <w:rsid w:val="003303FB"/>
    <w:rsid w:val="00352752"/>
    <w:rsid w:val="00370635"/>
    <w:rsid w:val="00374235"/>
    <w:rsid w:val="003877B7"/>
    <w:rsid w:val="003958C5"/>
    <w:rsid w:val="003A1BB7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57B4E"/>
    <w:rsid w:val="0048728E"/>
    <w:rsid w:val="004B3DE6"/>
    <w:rsid w:val="004B6FF2"/>
    <w:rsid w:val="004F1D35"/>
    <w:rsid w:val="0054212F"/>
    <w:rsid w:val="00551523"/>
    <w:rsid w:val="0055747F"/>
    <w:rsid w:val="00557F4D"/>
    <w:rsid w:val="0057330B"/>
    <w:rsid w:val="00573D8E"/>
    <w:rsid w:val="00584BA0"/>
    <w:rsid w:val="005A5E27"/>
    <w:rsid w:val="005B56F1"/>
    <w:rsid w:val="005D28A5"/>
    <w:rsid w:val="005E69D2"/>
    <w:rsid w:val="005F3DB5"/>
    <w:rsid w:val="005F7B2B"/>
    <w:rsid w:val="00604337"/>
    <w:rsid w:val="006124C5"/>
    <w:rsid w:val="00616AE3"/>
    <w:rsid w:val="00627D07"/>
    <w:rsid w:val="006329DC"/>
    <w:rsid w:val="00632EBB"/>
    <w:rsid w:val="00635ED8"/>
    <w:rsid w:val="00647380"/>
    <w:rsid w:val="006A3076"/>
    <w:rsid w:val="006A5B60"/>
    <w:rsid w:val="006C0B51"/>
    <w:rsid w:val="006D1E27"/>
    <w:rsid w:val="006D223B"/>
    <w:rsid w:val="006E35B1"/>
    <w:rsid w:val="006F0F8B"/>
    <w:rsid w:val="00703EC5"/>
    <w:rsid w:val="00705922"/>
    <w:rsid w:val="007063CE"/>
    <w:rsid w:val="007068B2"/>
    <w:rsid w:val="00707090"/>
    <w:rsid w:val="00721AAF"/>
    <w:rsid w:val="00744D21"/>
    <w:rsid w:val="007513BB"/>
    <w:rsid w:val="00753580"/>
    <w:rsid w:val="0075496A"/>
    <w:rsid w:val="0079379E"/>
    <w:rsid w:val="007A098D"/>
    <w:rsid w:val="007A27E9"/>
    <w:rsid w:val="007C511F"/>
    <w:rsid w:val="00851B54"/>
    <w:rsid w:val="00867589"/>
    <w:rsid w:val="008725DC"/>
    <w:rsid w:val="008819AB"/>
    <w:rsid w:val="00893C4A"/>
    <w:rsid w:val="008A7D0F"/>
    <w:rsid w:val="008B54B6"/>
    <w:rsid w:val="008B5ED1"/>
    <w:rsid w:val="008C16F1"/>
    <w:rsid w:val="00912466"/>
    <w:rsid w:val="00914293"/>
    <w:rsid w:val="00920A90"/>
    <w:rsid w:val="00925247"/>
    <w:rsid w:val="009266A4"/>
    <w:rsid w:val="0094310E"/>
    <w:rsid w:val="00955211"/>
    <w:rsid w:val="00981A9C"/>
    <w:rsid w:val="009A098E"/>
    <w:rsid w:val="009A7EF8"/>
    <w:rsid w:val="009C42DE"/>
    <w:rsid w:val="009D0BFA"/>
    <w:rsid w:val="009D2A1C"/>
    <w:rsid w:val="009D4344"/>
    <w:rsid w:val="00A015F7"/>
    <w:rsid w:val="00A04D78"/>
    <w:rsid w:val="00A070BA"/>
    <w:rsid w:val="00A4461A"/>
    <w:rsid w:val="00A743D8"/>
    <w:rsid w:val="00A90E1D"/>
    <w:rsid w:val="00A96E4A"/>
    <w:rsid w:val="00AA4E55"/>
    <w:rsid w:val="00AA538D"/>
    <w:rsid w:val="00AC5D08"/>
    <w:rsid w:val="00AD4595"/>
    <w:rsid w:val="00AE06D6"/>
    <w:rsid w:val="00B067C2"/>
    <w:rsid w:val="00B1467E"/>
    <w:rsid w:val="00B23D65"/>
    <w:rsid w:val="00B25669"/>
    <w:rsid w:val="00B50295"/>
    <w:rsid w:val="00B6085C"/>
    <w:rsid w:val="00B64EC8"/>
    <w:rsid w:val="00B76C3A"/>
    <w:rsid w:val="00BA1EC6"/>
    <w:rsid w:val="00BB597F"/>
    <w:rsid w:val="00BC48C7"/>
    <w:rsid w:val="00BE2F69"/>
    <w:rsid w:val="00BF1719"/>
    <w:rsid w:val="00BF1DA0"/>
    <w:rsid w:val="00C1270E"/>
    <w:rsid w:val="00C16913"/>
    <w:rsid w:val="00C21E47"/>
    <w:rsid w:val="00C22057"/>
    <w:rsid w:val="00C417E4"/>
    <w:rsid w:val="00C50F4E"/>
    <w:rsid w:val="00CB341A"/>
    <w:rsid w:val="00CB7ECF"/>
    <w:rsid w:val="00CC68C0"/>
    <w:rsid w:val="00CD553E"/>
    <w:rsid w:val="00CE0EF6"/>
    <w:rsid w:val="00CE0FEA"/>
    <w:rsid w:val="00D16F94"/>
    <w:rsid w:val="00D7060A"/>
    <w:rsid w:val="00D80E2F"/>
    <w:rsid w:val="00DA002D"/>
    <w:rsid w:val="00DA0225"/>
    <w:rsid w:val="00DC13AB"/>
    <w:rsid w:val="00DC262A"/>
    <w:rsid w:val="00DF6072"/>
    <w:rsid w:val="00DF79CA"/>
    <w:rsid w:val="00E07322"/>
    <w:rsid w:val="00E13F95"/>
    <w:rsid w:val="00E30FF3"/>
    <w:rsid w:val="00E3690C"/>
    <w:rsid w:val="00E4194B"/>
    <w:rsid w:val="00E96A27"/>
    <w:rsid w:val="00EB3184"/>
    <w:rsid w:val="00EB6318"/>
    <w:rsid w:val="00EC43ED"/>
    <w:rsid w:val="00EC66BD"/>
    <w:rsid w:val="00ED5696"/>
    <w:rsid w:val="00EF4458"/>
    <w:rsid w:val="00F02A76"/>
    <w:rsid w:val="00F22550"/>
    <w:rsid w:val="00F44A69"/>
    <w:rsid w:val="00F473EA"/>
    <w:rsid w:val="00F54F81"/>
    <w:rsid w:val="00F64A6E"/>
    <w:rsid w:val="00F65D8C"/>
    <w:rsid w:val="00F66008"/>
    <w:rsid w:val="00F67AF8"/>
    <w:rsid w:val="00F72919"/>
    <w:rsid w:val="00F740AC"/>
    <w:rsid w:val="00F75E41"/>
    <w:rsid w:val="00FB21A6"/>
    <w:rsid w:val="00FB544A"/>
    <w:rsid w:val="00FC2ABA"/>
    <w:rsid w:val="00FC310A"/>
    <w:rsid w:val="00FE1323"/>
    <w:rsid w:val="00FF27AD"/>
    <w:rsid w:val="00FF4A5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1782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Rosa Pardo</cp:lastModifiedBy>
  <cp:revision>2</cp:revision>
  <cp:lastPrinted>2017-07-14T10:00:00Z</cp:lastPrinted>
  <dcterms:created xsi:type="dcterms:W3CDTF">2017-07-14T10:01:00Z</dcterms:created>
  <dcterms:modified xsi:type="dcterms:W3CDTF">2017-07-14T10:01:00Z</dcterms:modified>
</cp:coreProperties>
</file>