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D65E1B" w:rsidP="000216F4">
            <w:pPr>
              <w:pStyle w:val="Standard"/>
              <w:snapToGrid w:val="0"/>
            </w:pPr>
            <w:r>
              <w:t>Mª Carmen Ruiz Molinero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6D0971">
            <w:pPr>
              <w:pStyle w:val="Standard"/>
              <w:snapToGrid w:val="0"/>
            </w:pPr>
            <w:r>
              <w:t>c</w:t>
            </w:r>
            <w:bookmarkStart w:id="0" w:name="_GoBack"/>
            <w:bookmarkEnd w:id="0"/>
            <w:r w:rsidR="00D65E1B">
              <w:t>armen.ruizmolinero@uca.es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 xml:space="preserve"> y con conocimientos en metodología de la investigación, </w:t>
            </w:r>
            <w:r w:rsidR="00A739AC">
              <w:t xml:space="preserve"> </w:t>
            </w:r>
            <w:r w:rsidR="00A739AC" w:rsidRPr="00A739AC">
              <w:rPr>
                <w:u w:val="single"/>
              </w:rPr>
              <w:t>de las que al menos dos</w:t>
            </w:r>
            <w:r w:rsidR="00BD4762">
              <w:rPr>
                <w:u w:val="single"/>
              </w:rPr>
              <w:t xml:space="preserve"> de ellas</w:t>
            </w:r>
            <w:r w:rsidR="00A739AC">
              <w:t xml:space="preserve"> </w:t>
            </w:r>
            <w:r w:rsidRPr="00A739AC">
              <w:rPr>
                <w:strike/>
              </w:rPr>
              <w:t>que</w:t>
            </w:r>
            <w:r>
              <w:t xml:space="preserve"> desempeñen actividad asistencial en centros sanitarios de atención primaria y hospitalaria.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>
            <w:pPr>
              <w:pStyle w:val="Standard"/>
            </w:pPr>
            <w:r>
              <w:t xml:space="preserve">Considero que la Titulación de Fisioterapia podría tener lugar en el Comité de la misma forma que Enfermería o </w:t>
            </w:r>
            <w:r w:rsidR="00BD4762">
              <w:t>Medicina, incluso cua</w:t>
            </w:r>
            <w:r w:rsidR="000216F4">
              <w:t>lquier otra profesión sanitaria, de lo contrario, sería un agravio comparativo.</w:t>
            </w:r>
          </w:p>
          <w:p w:rsidR="00845727" w:rsidRDefault="00BD4762">
            <w:pPr>
              <w:pStyle w:val="Standard"/>
            </w:pPr>
            <w:r>
              <w:t>Pienso que no se debe limitar la participación a en este comité de Ética a profesionales que desempeñen su actividad asistencial en el ámbito privado, o incluso que sólo pertenezcan a la universidad (pudiendo aportar su experiencia por la actividad asistencial desempeñada anteriormente o por sus conocimientos en metodología de la investigación).</w:t>
            </w: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F2" w:rsidRDefault="00E43DF2">
      <w:r>
        <w:separator/>
      </w:r>
    </w:p>
  </w:endnote>
  <w:endnote w:type="continuationSeparator" w:id="0">
    <w:p w:rsidR="00E43DF2" w:rsidRDefault="00E4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F2" w:rsidRDefault="00E43DF2">
      <w:r>
        <w:rPr>
          <w:color w:val="000000"/>
        </w:rPr>
        <w:ptab w:relativeTo="margin" w:alignment="center" w:leader="none"/>
      </w:r>
    </w:p>
  </w:footnote>
  <w:footnote w:type="continuationSeparator" w:id="0">
    <w:p w:rsidR="00E43DF2" w:rsidRDefault="00E43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 w:rsidRPr="006D0971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E43DF2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E43DF2">
          <w:pPr>
            <w:pStyle w:val="Titulo1"/>
          </w:pPr>
        </w:p>
        <w:p w:rsidR="00AD1BB9" w:rsidRDefault="00E43DF2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E43DF2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E43DF2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27"/>
    <w:rsid w:val="000216F4"/>
    <w:rsid w:val="000254E9"/>
    <w:rsid w:val="00250105"/>
    <w:rsid w:val="00331131"/>
    <w:rsid w:val="006D0971"/>
    <w:rsid w:val="00733A07"/>
    <w:rsid w:val="00845727"/>
    <w:rsid w:val="008A2E47"/>
    <w:rsid w:val="00A739AC"/>
    <w:rsid w:val="00AA068C"/>
    <w:rsid w:val="00BD4762"/>
    <w:rsid w:val="00BD5517"/>
    <w:rsid w:val="00D65E1B"/>
    <w:rsid w:val="00E4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2</cp:revision>
  <dcterms:created xsi:type="dcterms:W3CDTF">2017-09-21T11:08:00Z</dcterms:created>
  <dcterms:modified xsi:type="dcterms:W3CDTF">2017-09-21T11:08:00Z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